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417B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left="289" w:right="2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B1BE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ANEXO I </w:t>
      </w:r>
    </w:p>
    <w:p w14:paraId="2A5CE958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123" w:line="240" w:lineRule="auto"/>
        <w:ind w:left="295" w:right="28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B1B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Tabela de Pontuação do Currículo de Mestrado </w:t>
      </w:r>
    </w:p>
    <w:p w14:paraId="4970B0C1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58" w:line="240" w:lineRule="auto"/>
        <w:ind w:left="289" w:right="2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1BEE">
        <w:rPr>
          <w:rFonts w:ascii="Times New Roman" w:eastAsia="Times New Roman" w:hAnsi="Times New Roman" w:cs="Times New Roman"/>
          <w:color w:val="000000"/>
          <w:sz w:val="21"/>
          <w:szCs w:val="21"/>
        </w:rPr>
        <w:t>A ser preenchida pelo candidato e checada pela comissão com base na documentação comprobatória.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4322"/>
        <w:gridCol w:w="1320"/>
        <w:gridCol w:w="1101"/>
      </w:tblGrid>
      <w:tr w:rsidR="00B570D1" w:rsidRPr="00EB1BEE" w14:paraId="415E454B" w14:textId="77777777" w:rsidTr="00C1580A">
        <w:trPr>
          <w:trHeight w:val="582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98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6A1D7E" wp14:editId="51FA192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-739775</wp:posOffset>
                  </wp:positionV>
                  <wp:extent cx="797560" cy="695960"/>
                  <wp:effectExtent l="0" t="0" r="2540" b="8890"/>
                  <wp:wrapNone/>
                  <wp:docPr id="3" name="Picture 3" descr="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D973C6-4940-65C9-7687-D36FB108D9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32D973C6-4940-65C9-7687-D36FB108D9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4618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C4F82E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Seleção Mestrado PPGBIO/UFRPE </w:t>
            </w:r>
          </w:p>
        </w:tc>
      </w:tr>
      <w:tr w:rsidR="00B570D1" w:rsidRPr="00EB1BEE" w14:paraId="48BC23A3" w14:textId="77777777" w:rsidTr="00C1580A">
        <w:trPr>
          <w:trHeight w:val="433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128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CAE8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570D1" w:rsidRPr="00EB1BEE" w14:paraId="4ACAF464" w14:textId="77777777" w:rsidTr="00C1580A">
        <w:trPr>
          <w:trHeight w:val="433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9A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986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570D1" w:rsidRPr="00EB1BEE" w14:paraId="321B54B1" w14:textId="77777777" w:rsidTr="00C1580A">
        <w:trPr>
          <w:trHeight w:val="433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5C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214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570D1" w:rsidRPr="00EB1BEE" w14:paraId="319F2550" w14:textId="77777777" w:rsidTr="00C1580A">
        <w:trPr>
          <w:trHeight w:val="433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C5D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EF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570D1" w:rsidRPr="00EB1BEE" w14:paraId="51B26E05" w14:textId="77777777" w:rsidTr="00C1580A">
        <w:trPr>
          <w:trHeight w:val="433"/>
        </w:trPr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E7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0AE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B570D1" w:rsidRPr="00EB1BEE" w14:paraId="54212A57" w14:textId="77777777" w:rsidTr="00C1580A">
        <w:trPr>
          <w:trHeight w:val="498"/>
        </w:trPr>
        <w:tc>
          <w:tcPr>
            <w:tcW w:w="3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A19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- FORMAÇÃO ACADÊMICA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2C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BA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 OBTIDOS</w:t>
            </w:r>
          </w:p>
        </w:tc>
      </w:tr>
      <w:tr w:rsidR="00B570D1" w:rsidRPr="00EB1BEE" w14:paraId="40223ECF" w14:textId="77777777" w:rsidTr="00C1580A">
        <w:trPr>
          <w:trHeight w:val="498"/>
        </w:trPr>
        <w:tc>
          <w:tcPr>
            <w:tcW w:w="3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400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CA2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49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204B1955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066C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Média do Histórico Escolar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1F5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749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0C0B191C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7953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 a 7,0 - C = 0,3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A5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14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444CEC62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EF90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 a 8,9 - B = 0,6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46D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CD9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5FEB1AB7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5381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 a 10,0 - A = 1,0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8B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F0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214F22C5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B76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 na área do Programa (0,5 por título)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50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89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03063ECD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AF3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Conclusão em outro curso de graduação na área do Programa (0,5 por graduação)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E0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68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413A9B81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E3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Monitoria em disciplinas na área de Biodiversidade (0,5 ponto por semestre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disciplinas da Graduação ou por cada disciplina de pós-graduação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F6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42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0090815D" w14:textId="77777777" w:rsidTr="00C1580A">
        <w:trPr>
          <w:trHeight w:val="64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71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de conclusão de curso - Estágio supervisionado obrigatório (ESO) ou Monografia ou Trabalho de Conclusão de Curso (TCC) na área de Biodiversidade (0,5 por trabalho)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AE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4FD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474FBBDA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E5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Intercâmbio/Estágio Internacional (0,5 por localidade)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F6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2C9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718D1CC9" w14:textId="77777777" w:rsidTr="00C1580A">
        <w:trPr>
          <w:trHeight w:val="433"/>
        </w:trPr>
        <w:tc>
          <w:tcPr>
            <w:tcW w:w="3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42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 - EXPERIÊNCIA PROFISSIONAL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EA5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pontos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1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7D71AF55" w14:textId="77777777" w:rsidTr="00C1580A">
        <w:trPr>
          <w:trHeight w:val="433"/>
        </w:trPr>
        <w:tc>
          <w:tcPr>
            <w:tcW w:w="3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4ED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954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6C4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64001C8B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0592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Cursos de extensão (0,2 pontos/curso)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7A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B2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0D78D5C6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E7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Aulas no ensino básico, fundamental e médio (0,5 pontos por cada 60 h)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241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D1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4FB44EFF" w14:textId="77777777" w:rsidTr="00C1580A">
        <w:trPr>
          <w:trHeight w:val="16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0E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Bolsa de Iniciação Científica financiada por agência de fomento (CNPq ou Fundações de Amparo à Pesquisa); Iniciação Científica Voluntária; Bolsistas ITI ou PIBITI; Estágio voluntário; bolsistas ou voluntários PET; bolsistas PAVI; Residência pedagógica. Bolsa BIA, BEXT, PIBIC </w:t>
            </w:r>
            <w:proofErr w:type="gramStart"/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EM, PIBIC</w:t>
            </w:r>
            <w:proofErr w:type="gramEnd"/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(0,5 ponto/semestre)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68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BD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5A05E2D3" w14:textId="77777777" w:rsidTr="00C15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3575" w:type="pct"/>
            <w:gridSpan w:val="2"/>
            <w:shd w:val="clear" w:color="auto" w:fill="FFFFFF" w:themeFill="background1"/>
            <w:vAlign w:val="center"/>
            <w:hideMark/>
          </w:tcPr>
          <w:p w14:paraId="534768F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Bolsas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Técnicas 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vínculos com agência de fomento: 0,5 pontos/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759203B9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7DA5BB0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3BFE84D1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EDB914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Participação em cursos e minicursos na área de Biodiversidade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F8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98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302D44F9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A23A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Minicursos (até 12 h): 0,1 ponto por minicurso 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ED2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B41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19B1647D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BD8E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Cursos com mais de 12 h de duração: 0,3 por hora de curso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49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6A6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678A3B2D" w14:textId="77777777" w:rsidTr="00C1580A">
        <w:trPr>
          <w:trHeight w:val="312"/>
        </w:trPr>
        <w:tc>
          <w:tcPr>
            <w:tcW w:w="3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C2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Palestrante ou ministrante de minicursos, oficinas (0,5/evento)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019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28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07C3F97F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D10C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Participação em eventos na área de Biodiversidade como ouvinte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7D8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39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31100A80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72C1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 ponto por congresso, simpósio, reunião ou workshop regional ou local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078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CFB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079B15E7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FAFB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 ponto por congresso, simpósio, reunião ou workshop nacional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93F8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4E4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0A92A202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3F34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 ponto por congresso, simpósio, reunião ou workshop internacional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5CD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5D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026C55C6" w14:textId="77777777" w:rsidTr="00C1580A">
        <w:trPr>
          <w:trHeight w:val="433"/>
        </w:trPr>
        <w:tc>
          <w:tcPr>
            <w:tcW w:w="3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EE9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 - PRODUÇÃO ACADÊMICA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B6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 pontos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5F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7813530D" w14:textId="77777777" w:rsidTr="00C1580A">
        <w:trPr>
          <w:trHeight w:val="433"/>
        </w:trPr>
        <w:tc>
          <w:tcPr>
            <w:tcW w:w="3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338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3DB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D85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3F5B6F39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6049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Publicação de trabalhos científicos em anais de congresso na área de Biodiversidade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FC8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DD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2D866E13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C6B06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0,4 pontos por resumo expandido (mínimo de 3 </w:t>
            </w:r>
            <w:proofErr w:type="spellStart"/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pgs</w:t>
            </w:r>
            <w:proofErr w:type="spellEnd"/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33D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BA2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19104433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98FF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 pontos por resumo simples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DD8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63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76791171" w14:textId="77777777" w:rsidTr="00C1580A">
        <w:trPr>
          <w:trHeight w:val="900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0CA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Artigo científico publicado ou no prelo em periódicos Qualis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CAPES </w:t>
            </w:r>
            <w:r w:rsidRPr="00EB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Referência/Único com aderência na área de Biodiversidade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2D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FA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476B8CF2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F14D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 por artigo Qualis A1 a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81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C5BC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71675D16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0AFCF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 pontos por artigo Qualis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A4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3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BB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539818B6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B0922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 pontos por artigo Qualis B1 a B4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5C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427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53911832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8E88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 por artigo Qualis C ou sem Qualis</w:t>
            </w: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E718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71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3906D5E5" w14:textId="77777777" w:rsidTr="00C1580A">
        <w:trPr>
          <w:trHeight w:val="600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1D45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Livros ou Capítulos de livros de responsabilidade de editora (publicados/aceitos) na área de Biodiversidade com ISSN/ISBN: 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ponto/capítulo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12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114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343BE2BA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95F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 com ou sem financiamento (0,5 pontos/projeto)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F6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9E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1C41D8B5" w14:textId="77777777" w:rsidTr="00C1580A">
        <w:trPr>
          <w:trHeight w:val="40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BD4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Colaboração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/Participação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grupo de Pesquisa do CNPQ (0,5 por grupo de pesquisa)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AF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9A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66ADEA9C" w14:textId="77777777" w:rsidTr="00C1580A">
        <w:trPr>
          <w:trHeight w:val="433"/>
        </w:trPr>
        <w:tc>
          <w:tcPr>
            <w:tcW w:w="3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6276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 - OUTRAS ATIVIDADES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003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pontos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74D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3F87F47C" w14:textId="77777777" w:rsidTr="00C1580A">
        <w:trPr>
          <w:trHeight w:val="433"/>
        </w:trPr>
        <w:tc>
          <w:tcPr>
            <w:tcW w:w="3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434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F39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00E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136B339A" w14:textId="77777777" w:rsidTr="00C15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575" w:type="pct"/>
            <w:gridSpan w:val="2"/>
            <w:shd w:val="clear" w:color="auto" w:fill="auto"/>
            <w:noWrap/>
            <w:vAlign w:val="center"/>
            <w:hideMark/>
          </w:tcPr>
          <w:p w14:paraId="5DBB01B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rganizador/colaborador de Eventos científicos na área de Biodiversidade (0,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/evento)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6A3E1DC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083F2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70D1" w:rsidRPr="00EB1BEE" w14:paraId="6FE367D6" w14:textId="77777777" w:rsidTr="00C1580A">
        <w:trPr>
          <w:trHeight w:val="312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679A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bancas examinadoras de conclusão de curso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ponto/participação)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B74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D6EF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77B66752" w14:textId="77777777" w:rsidTr="00C1580A">
        <w:trPr>
          <w:trHeight w:val="2275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4D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Outras atividades consideradas pertinentes na área de Biodiversidade como prêmios científicos, participação em eventos de extensão/ensino, desenvolvimento de softwares, desenvolvimento de patentes, texto em jornais ou revistas, atividades de ação social para o público não acadêmico (oficina, palestra, treinamento, curso, feira de conhecimento, exposição e produção de material didático e divulgação científica); Consultoria/Assessoria/Trabalho técnico de nível superior remunerado ou não remunerado,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onsultoria/Assessoria/Trabalho técnico de nível médio remunerado ou não remunerado, Revisor de periódico (0,3 pontos/atividade)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AFA1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490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70D1" w:rsidRPr="00EB1BEE" w14:paraId="75B897E3" w14:textId="77777777" w:rsidTr="00C1580A">
        <w:trPr>
          <w:trHeight w:val="315"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9AEB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(A+B+C+D)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307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C39" w14:textId="77777777" w:rsidR="00B570D1" w:rsidRPr="00EB1BEE" w:rsidRDefault="00B570D1" w:rsidP="00C1580A">
            <w:pPr>
              <w:tabs>
                <w:tab w:val="left" w:pos="9029"/>
              </w:tabs>
              <w:spacing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5A7CFDB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ind w:right="28"/>
        <w:jc w:val="both"/>
        <w:rPr>
          <w:rFonts w:ascii="Times New Roman" w:hAnsi="Times New Roman" w:cs="Times New Roman"/>
          <w:color w:val="000000"/>
        </w:rPr>
      </w:pPr>
    </w:p>
    <w:p w14:paraId="51DDF014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left="318" w:right="28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</w:pPr>
      <w:r w:rsidRPr="00EB1BEE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*Para calcular a média final do currículo:</w:t>
      </w:r>
      <w:r w:rsidRPr="00EB1BEE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Somatória dos itens A+B+C+D</w:t>
      </w:r>
    </w:p>
    <w:p w14:paraId="4A502235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left="318" w:right="28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</w:pPr>
    </w:p>
    <w:p w14:paraId="7F3D1727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EB1BE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MODO DE APURAÇÃO DOS PONTOS </w:t>
      </w:r>
    </w:p>
    <w:p w14:paraId="65AE3371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23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Só serão aceitos itens comprovados. Não serão consideradas declarações assinadas somente pelos 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professores das disciplinas ou orientadores. Apenas os documentos (declaração ou certificado) emitidos ou certificados por Instâncias superiores ou Coordenações da respectiva Instituição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serão aceitos.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6F8750D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23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>. Publicações aceitas (</w:t>
      </w:r>
      <w:r w:rsidRPr="00EB1BE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 prelo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serão contabilizadas, desde que comprovadas através de declaração de aceite do artigo a partir do comitê editorial da revista científica. </w:t>
      </w:r>
    </w:p>
    <w:p w14:paraId="64AF6F5A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Todos os resumos simples e expandidos, bem como artigos, capítulos de livro e livros publicados, deverão ser comprovados a partir de cópias simples da produção científica e da capa e/ou contracapa do livro/caderno/anais/CD. Para livros e capítulos de livro, as comprovações deverão ser da capa e/ou contracapa (com indicação do ISBN) e da primeira página, no caso dos capítulos. Para os artigos, basta a primeira página (desde que conste o DOI ou todas as informações bibliográficas básicas necessárias para identificação do artigo). Desta forma, não precisa ser o documento completo. </w:t>
      </w:r>
    </w:p>
    <w:p w14:paraId="394FC4A9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Comprovações de apresentação de trabalhos em eventos científicos deverão constar o nome do(a) candidato(a) como apresentador(a) principal OU como parte integrante do grupo de autores do trabalho. Caso o certificado contenha outro nome de autor(a) principal ou coautor(a) como apresentador(a) do trabalho, esse não será pontuado. </w:t>
      </w:r>
    </w:p>
    <w:p w14:paraId="44384FA0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Comprovações de atividades com período inferior ao indicado na Tabela de Avaliação Curricular terão pontuações proporcionais (p. ex.: Certificados de Bolsa PIBIC com 6 meses de atividades, receberá 50% da pontuação estipulada para 12 meses). </w:t>
      </w:r>
    </w:p>
    <w:p w14:paraId="3F538ADC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>. Cópias de assinatura de contrato e/ou termos de compromissos não serão consideradas como comprovantes de monitorias, bolsas etc. Nestes casos, as declarações deverão ser oficiais, com períodos e/ou cargas horárias definidas.</w:t>
      </w:r>
    </w:p>
    <w:p w14:paraId="0302FCAE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>. Participações em projetos serão comprovadas com declaração do coordenador do projeto devidamente datada e assinada.</w:t>
      </w:r>
    </w:p>
    <w:p w14:paraId="24A46220" w14:textId="77777777" w:rsidR="00B570D1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EB1BEE">
        <w:rPr>
          <w:rFonts w:ascii="Times New Roman" w:eastAsia="Times New Roman" w:hAnsi="Times New Roman" w:cs="Times New Roman"/>
          <w:color w:val="000000"/>
          <w:sz w:val="20"/>
          <w:szCs w:val="20"/>
        </w:rPr>
        <w:t>. Participação em Grupos de Pesquisa serão comprovadas com o espelho do grupo mostrando os participantes no diretório CNPq. Apenas grupos atualizados serão aceitos.</w:t>
      </w:r>
    </w:p>
    <w:p w14:paraId="515520F8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O Qualis dos artigos será sempre o último em vigor disponibilizado pela CAPES.</w:t>
      </w:r>
    </w:p>
    <w:p w14:paraId="49DEB58A" w14:textId="77777777" w:rsidR="00B570D1" w:rsidRPr="00EB1BEE" w:rsidRDefault="00B570D1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before="7" w:line="242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9EEAD4" w14:textId="2A01EE6D" w:rsidR="00211ADA" w:rsidRDefault="00211ADA" w:rsidP="00B57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29"/>
        </w:tabs>
        <w:spacing w:line="240" w:lineRule="auto"/>
        <w:ind w:right="28"/>
        <w:jc w:val="both"/>
      </w:pPr>
    </w:p>
    <w:sectPr w:rsidR="00211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D1"/>
    <w:rsid w:val="00133FDF"/>
    <w:rsid w:val="00211ADA"/>
    <w:rsid w:val="0025165B"/>
    <w:rsid w:val="00251FE6"/>
    <w:rsid w:val="0028007C"/>
    <w:rsid w:val="002C610F"/>
    <w:rsid w:val="002F764D"/>
    <w:rsid w:val="009556A5"/>
    <w:rsid w:val="00AB5B0C"/>
    <w:rsid w:val="00B570D1"/>
    <w:rsid w:val="00CC5406"/>
    <w:rsid w:val="00F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9A2DC"/>
  <w15:chartTrackingRefBased/>
  <w15:docId w15:val="{7AFD4135-E3D2-460C-9832-314F40D8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D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570D1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1388F"/>
    <w:pPr>
      <w:autoSpaceDE w:val="0"/>
      <w:autoSpaceDN w:val="0"/>
      <w:adjustRightInd w:val="0"/>
      <w:spacing w:after="120" w:line="360" w:lineRule="auto"/>
      <w:ind w:firstLine="851"/>
      <w:jc w:val="both"/>
      <w:outlineLvl w:val="1"/>
    </w:pPr>
    <w:rPr>
      <w:rFonts w:eastAsia="Calibri"/>
      <w:color w:val="000000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1388F"/>
    <w:pPr>
      <w:autoSpaceDE w:val="0"/>
      <w:autoSpaceDN w:val="0"/>
      <w:adjustRightInd w:val="0"/>
      <w:spacing w:after="120" w:line="360" w:lineRule="auto"/>
      <w:ind w:firstLine="964"/>
      <w:jc w:val="both"/>
      <w:outlineLvl w:val="2"/>
    </w:pPr>
    <w:rPr>
      <w:rFonts w:eastAsia="Calibri"/>
      <w:color w:val="000000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70D1"/>
    <w:pPr>
      <w:keepNext/>
      <w:keepLines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70D1"/>
    <w:pPr>
      <w:keepNext/>
      <w:keepLines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70D1"/>
    <w:pPr>
      <w:keepNext/>
      <w:keepLines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70D1"/>
    <w:pPr>
      <w:keepNext/>
      <w:keepLines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70D1"/>
    <w:pPr>
      <w:keepNext/>
      <w:keepLines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70D1"/>
    <w:pPr>
      <w:keepNext/>
      <w:keepLines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F1388F"/>
    <w:pPr>
      <w:autoSpaceDE w:val="0"/>
      <w:autoSpaceDN w:val="0"/>
      <w:adjustRightInd w:val="0"/>
      <w:spacing w:line="240" w:lineRule="auto"/>
      <w:jc w:val="both"/>
    </w:pPr>
    <w:rPr>
      <w:rFonts w:eastAsia="Calibri"/>
      <w:b/>
      <w:iCs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F1388F"/>
    <w:rPr>
      <w:rFonts w:ascii="Arial" w:eastAsia="Calibri" w:hAnsi="Arial" w:cs="Arial"/>
      <w:color w:val="000000"/>
      <w:kern w:val="0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F1388F"/>
    <w:rPr>
      <w:rFonts w:ascii="Arial" w:eastAsia="Calibri" w:hAnsi="Arial" w:cs="Arial"/>
      <w:color w:val="000000"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570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70D1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70D1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70D1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70D1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70D1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70D1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B570D1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570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70D1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570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B570D1"/>
    <w:pPr>
      <w:spacing w:before="160" w:after="160" w:line="360" w:lineRule="auto"/>
      <w:ind w:firstLine="709"/>
      <w:jc w:val="center"/>
    </w:pPr>
    <w:rPr>
      <w:rFonts w:eastAsiaTheme="minorHAnsi"/>
      <w:i/>
      <w:iCs/>
      <w:color w:val="404040" w:themeColor="text1" w:themeTint="BF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570D1"/>
    <w:rPr>
      <w:rFonts w:ascii="Arial" w:hAnsi="Arial" w:cs="Arial"/>
      <w:i/>
      <w:iCs/>
      <w:color w:val="404040" w:themeColor="text1" w:themeTint="BF"/>
      <w:kern w:val="0"/>
      <w:sz w:val="20"/>
      <w14:ligatures w14:val="none"/>
    </w:rPr>
  </w:style>
  <w:style w:type="paragraph" w:styleId="PargrafodaLista">
    <w:name w:val="List Paragraph"/>
    <w:basedOn w:val="Normal"/>
    <w:uiPriority w:val="34"/>
    <w:qFormat/>
    <w:rsid w:val="00B570D1"/>
    <w:pPr>
      <w:spacing w:line="360" w:lineRule="auto"/>
      <w:ind w:left="720" w:firstLine="709"/>
      <w:contextualSpacing/>
      <w:jc w:val="both"/>
    </w:pPr>
    <w:rPr>
      <w:rFonts w:eastAsiaTheme="minorHAnsi"/>
      <w:sz w:val="20"/>
      <w:lang w:eastAsia="en-US"/>
    </w:rPr>
  </w:style>
  <w:style w:type="character" w:styleId="nfaseIntensa">
    <w:name w:val="Intense Emphasis"/>
    <w:basedOn w:val="Fontepargpadro"/>
    <w:uiPriority w:val="21"/>
    <w:qFormat/>
    <w:rsid w:val="00B570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7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709"/>
      <w:jc w:val="center"/>
    </w:pPr>
    <w:rPr>
      <w:rFonts w:eastAsiaTheme="minorHAnsi"/>
      <w:i/>
      <w:iCs/>
      <w:color w:val="2F5496" w:themeColor="accent1" w:themeShade="BF"/>
      <w:sz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70D1"/>
    <w:rPr>
      <w:rFonts w:ascii="Arial" w:hAnsi="Arial" w:cs="Arial"/>
      <w:i/>
      <w:iCs/>
      <w:color w:val="2F5496" w:themeColor="accent1" w:themeShade="BF"/>
      <w:kern w:val="0"/>
      <w:sz w:val="20"/>
      <w14:ligatures w14:val="none"/>
    </w:rPr>
  </w:style>
  <w:style w:type="character" w:styleId="RefernciaIntensa">
    <w:name w:val="Intense Reference"/>
    <w:basedOn w:val="Fontepargpadro"/>
    <w:uiPriority w:val="32"/>
    <w:qFormat/>
    <w:rsid w:val="00B57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5218</Characters>
  <Application>Microsoft Office Word</Application>
  <DocSecurity>0</DocSecurity>
  <Lines>163</Lines>
  <Paragraphs>110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1</cp:revision>
  <dcterms:created xsi:type="dcterms:W3CDTF">2025-04-16T20:35:00Z</dcterms:created>
  <dcterms:modified xsi:type="dcterms:W3CDTF">2025-04-16T20:35:00Z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782777ca-2fe1-4e11-8ee0-03075606c1bf</vt:lpwstr>
  </property>
</Properties>
</file>